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36E3" w14:textId="46CCA59F" w:rsidR="001C60E3" w:rsidRDefault="001C60E3" w:rsidP="001C60E3">
      <w:pPr>
        <w:autoSpaceDE w:val="0"/>
        <w:autoSpaceDN w:val="0"/>
        <w:adjustRightInd w:val="0"/>
        <w:jc w:val="center"/>
        <w:rPr>
          <w:rFonts w:cstheme="minorHAnsi"/>
          <w:b/>
          <w:bCs/>
          <w:sz w:val="20"/>
        </w:rPr>
      </w:pPr>
      <w:r w:rsidRPr="00747604">
        <w:rPr>
          <w:rFonts w:cstheme="minorHAnsi"/>
          <w:b/>
          <w:bCs/>
          <w:sz w:val="20"/>
        </w:rPr>
        <w:t>Personal Information</w:t>
      </w:r>
      <w:r>
        <w:rPr>
          <w:rFonts w:cstheme="minorHAnsi"/>
          <w:b/>
          <w:bCs/>
          <w:sz w:val="20"/>
        </w:rPr>
        <w:t xml:space="preserve"> –</w:t>
      </w:r>
      <w:r>
        <w:rPr>
          <w:rFonts w:cstheme="minorHAnsi"/>
          <w:b/>
          <w:bCs/>
          <w:sz w:val="20"/>
        </w:rPr>
        <w:softHyphen/>
      </w:r>
      <w:r w:rsidRPr="001C60E3">
        <w:rPr>
          <w:rFonts w:cstheme="minorHAnsi"/>
          <w:b/>
          <w:bCs/>
          <w:sz w:val="20"/>
        </w:rPr>
        <w:t xml:space="preserve"> </w:t>
      </w:r>
      <w:r w:rsidRPr="00747604">
        <w:rPr>
          <w:rFonts w:cstheme="minorHAnsi"/>
          <w:b/>
          <w:bCs/>
          <w:sz w:val="20"/>
        </w:rPr>
        <w:t>Commercial Client Agreement</w:t>
      </w:r>
    </w:p>
    <w:p w14:paraId="19F08107" w14:textId="77777777" w:rsidR="001C60E3" w:rsidRPr="007950EA" w:rsidRDefault="001C60E3" w:rsidP="001C60E3">
      <w:pPr>
        <w:autoSpaceDE w:val="0"/>
        <w:autoSpaceDN w:val="0"/>
        <w:adjustRightInd w:val="0"/>
        <w:jc w:val="center"/>
        <w:rPr>
          <w:rFonts w:cstheme="minorHAnsi"/>
          <w:b/>
          <w:bCs/>
          <w:sz w:val="20"/>
        </w:rPr>
      </w:pPr>
      <w:r>
        <w:rPr>
          <w:rFonts w:cstheme="minorHAnsi"/>
          <w:b/>
          <w:bCs/>
          <w:sz w:val="20"/>
        </w:rPr>
        <w:t>(Suggested Language for IBC DASH – 30</w:t>
      </w:r>
      <w:r w:rsidRPr="005223D9">
        <w:rPr>
          <w:rFonts w:cstheme="minorHAnsi"/>
          <w:b/>
          <w:bCs/>
          <w:sz w:val="20"/>
          <w:vertAlign w:val="superscript"/>
        </w:rPr>
        <w:t>th</w:t>
      </w:r>
      <w:r>
        <w:rPr>
          <w:rFonts w:cstheme="minorHAnsi"/>
          <w:b/>
          <w:bCs/>
          <w:sz w:val="20"/>
        </w:rPr>
        <w:t xml:space="preserve"> June 2023)</w:t>
      </w:r>
    </w:p>
    <w:p w14:paraId="26F1CB3B" w14:textId="77777777" w:rsidR="001C60E3" w:rsidRPr="00747604" w:rsidRDefault="001C60E3" w:rsidP="001C60E3">
      <w:pPr>
        <w:autoSpaceDE w:val="0"/>
        <w:autoSpaceDN w:val="0"/>
        <w:adjustRightInd w:val="0"/>
        <w:rPr>
          <w:rFonts w:cstheme="minorHAnsi"/>
          <w:b/>
          <w:bCs/>
          <w:sz w:val="20"/>
        </w:rPr>
      </w:pPr>
      <w:r w:rsidRPr="00747604">
        <w:rPr>
          <w:rFonts w:cstheme="minorHAnsi"/>
          <w:b/>
          <w:bCs/>
          <w:sz w:val="20"/>
        </w:rPr>
        <w:t>Date:</w:t>
      </w:r>
    </w:p>
    <w:p w14:paraId="250E55E6" w14:textId="77777777" w:rsidR="001C60E3" w:rsidRPr="00747604" w:rsidRDefault="001C60E3" w:rsidP="001C60E3">
      <w:pPr>
        <w:autoSpaceDE w:val="0"/>
        <w:autoSpaceDN w:val="0"/>
        <w:adjustRightInd w:val="0"/>
        <w:rPr>
          <w:rFonts w:cstheme="minorHAnsi"/>
          <w:b/>
          <w:bCs/>
          <w:sz w:val="20"/>
        </w:rPr>
      </w:pPr>
    </w:p>
    <w:p w14:paraId="32022CA0" w14:textId="77777777" w:rsidR="001C60E3" w:rsidRPr="00747604" w:rsidRDefault="001C60E3" w:rsidP="001C60E3">
      <w:pPr>
        <w:autoSpaceDE w:val="0"/>
        <w:autoSpaceDN w:val="0"/>
        <w:adjustRightInd w:val="0"/>
        <w:rPr>
          <w:rFonts w:cstheme="minorHAnsi"/>
          <w:sz w:val="20"/>
        </w:rPr>
      </w:pPr>
      <w:r w:rsidRPr="00747604">
        <w:rPr>
          <w:rFonts w:cstheme="minorHAnsi"/>
          <w:b/>
          <w:bCs/>
          <w:sz w:val="20"/>
        </w:rPr>
        <w:t>BETWEEN:</w:t>
      </w:r>
      <w:r>
        <w:rPr>
          <w:rFonts w:cstheme="minorHAnsi"/>
          <w:b/>
          <w:bCs/>
          <w:sz w:val="20"/>
        </w:rPr>
        <w:t xml:space="preserve"> </w:t>
      </w:r>
      <w:r w:rsidRPr="00747604">
        <w:rPr>
          <w:rFonts w:cstheme="minorHAnsi"/>
          <w:sz w:val="20"/>
        </w:rPr>
        <w:t>BROKER NAME HERE (the “</w:t>
      </w:r>
      <w:r w:rsidRPr="00747604">
        <w:rPr>
          <w:rFonts w:cstheme="minorHAnsi"/>
          <w:b/>
          <w:bCs/>
          <w:sz w:val="20"/>
        </w:rPr>
        <w:t>Broker</w:t>
      </w:r>
      <w:r w:rsidRPr="00747604">
        <w:rPr>
          <w:rFonts w:cstheme="minorHAnsi"/>
          <w:sz w:val="20"/>
        </w:rPr>
        <w:t>”)</w:t>
      </w:r>
      <w:r>
        <w:rPr>
          <w:rFonts w:cstheme="minorHAnsi"/>
          <w:sz w:val="20"/>
        </w:rPr>
        <w:t xml:space="preserve"> and </w:t>
      </w:r>
      <w:r w:rsidRPr="00747604">
        <w:rPr>
          <w:rFonts w:cstheme="minorHAnsi"/>
          <w:sz w:val="20"/>
        </w:rPr>
        <w:t>CLIENT NAME HERE (the “</w:t>
      </w:r>
      <w:r w:rsidRPr="00747604">
        <w:rPr>
          <w:rFonts w:cstheme="minorHAnsi"/>
          <w:b/>
          <w:bCs/>
          <w:sz w:val="20"/>
        </w:rPr>
        <w:t>Client</w:t>
      </w:r>
      <w:r w:rsidRPr="00747604">
        <w:rPr>
          <w:rFonts w:cstheme="minorHAnsi"/>
          <w:sz w:val="20"/>
        </w:rPr>
        <w:t>”)</w:t>
      </w:r>
      <w:r>
        <w:rPr>
          <w:rFonts w:cstheme="minorHAnsi"/>
          <w:sz w:val="20"/>
        </w:rPr>
        <w:t>.</w:t>
      </w:r>
    </w:p>
    <w:p w14:paraId="1876C853" w14:textId="77777777" w:rsidR="001C60E3" w:rsidRPr="00747604" w:rsidRDefault="001C60E3" w:rsidP="001C60E3">
      <w:pPr>
        <w:autoSpaceDE w:val="0"/>
        <w:autoSpaceDN w:val="0"/>
        <w:adjustRightInd w:val="0"/>
        <w:rPr>
          <w:rFonts w:cstheme="minorHAnsi"/>
          <w:sz w:val="20"/>
        </w:rPr>
      </w:pPr>
    </w:p>
    <w:p w14:paraId="1FEFD599" w14:textId="77777777" w:rsidR="001C60E3" w:rsidRPr="00747604" w:rsidRDefault="001C60E3" w:rsidP="001C60E3">
      <w:pPr>
        <w:autoSpaceDE w:val="0"/>
        <w:autoSpaceDN w:val="0"/>
        <w:adjustRightInd w:val="0"/>
        <w:rPr>
          <w:rFonts w:cstheme="minorHAnsi"/>
          <w:sz w:val="20"/>
        </w:rPr>
      </w:pPr>
      <w:r w:rsidRPr="00747604">
        <w:rPr>
          <w:rFonts w:cstheme="minorHAnsi"/>
          <w:sz w:val="20"/>
        </w:rPr>
        <w:t>FOR VALUABLE CONSIDERATION, the Broker and Client agree as follows:</w:t>
      </w:r>
    </w:p>
    <w:p w14:paraId="4EE1FFF6" w14:textId="77777777" w:rsidR="001C60E3" w:rsidRPr="00747604" w:rsidRDefault="001C60E3" w:rsidP="001C60E3">
      <w:pPr>
        <w:autoSpaceDE w:val="0"/>
        <w:autoSpaceDN w:val="0"/>
        <w:adjustRightInd w:val="0"/>
        <w:rPr>
          <w:rFonts w:cstheme="minorHAnsi"/>
          <w:sz w:val="20"/>
        </w:rPr>
      </w:pPr>
    </w:p>
    <w:p w14:paraId="4F254EBE" w14:textId="77777777" w:rsidR="001C60E3" w:rsidRPr="00747604" w:rsidRDefault="001C60E3" w:rsidP="001C60E3">
      <w:pPr>
        <w:autoSpaceDE w:val="0"/>
        <w:autoSpaceDN w:val="0"/>
        <w:adjustRightInd w:val="0"/>
        <w:rPr>
          <w:rFonts w:cstheme="minorHAnsi"/>
          <w:sz w:val="20"/>
        </w:rPr>
      </w:pPr>
      <w:r w:rsidRPr="00747604">
        <w:rPr>
          <w:rFonts w:cstheme="minorHAnsi"/>
          <w:sz w:val="20"/>
        </w:rPr>
        <w:t xml:space="preserve">The parties acknowledge that the Broker is being retained by the Client to acquire or renew a policy or policies of insurance for the Client, under which certain individuals, including the Client’s employees, servants, </w:t>
      </w:r>
      <w:proofErr w:type="gramStart"/>
      <w:r w:rsidRPr="00747604">
        <w:rPr>
          <w:rFonts w:cstheme="minorHAnsi"/>
          <w:sz w:val="20"/>
        </w:rPr>
        <w:t>agents</w:t>
      </w:r>
      <w:proofErr w:type="gramEnd"/>
      <w:r w:rsidRPr="00747604">
        <w:rPr>
          <w:rFonts w:cstheme="minorHAnsi"/>
          <w:sz w:val="20"/>
        </w:rPr>
        <w:t xml:space="preserve"> and representatives may be insured (hereinafter called “</w:t>
      </w:r>
      <w:r w:rsidRPr="009D7C5A">
        <w:rPr>
          <w:rFonts w:cstheme="minorHAnsi"/>
          <w:b/>
          <w:bCs/>
          <w:sz w:val="20"/>
        </w:rPr>
        <w:t>insured individuals</w:t>
      </w:r>
      <w:r w:rsidRPr="00747604">
        <w:rPr>
          <w:rFonts w:cstheme="minorHAnsi"/>
          <w:sz w:val="20"/>
        </w:rPr>
        <w:t>”). Accordingly, each of the parties may need to collect, use and disclose the personal information of such insured individuals</w:t>
      </w:r>
      <w:r>
        <w:rPr>
          <w:rFonts w:cstheme="minorHAnsi"/>
          <w:sz w:val="20"/>
        </w:rPr>
        <w:t xml:space="preserve"> for the purposes of insurers, </w:t>
      </w:r>
      <w:r w:rsidRPr="001F4B89">
        <w:rPr>
          <w:rFonts w:cstheme="minorHAnsi"/>
          <w:sz w:val="20"/>
        </w:rPr>
        <w:t>associations of insurers,</w:t>
      </w:r>
      <w:r>
        <w:rPr>
          <w:rFonts w:cstheme="minorHAnsi"/>
          <w:sz w:val="20"/>
        </w:rPr>
        <w:t xml:space="preserve"> </w:t>
      </w:r>
      <w:r w:rsidRPr="000E1C1A">
        <w:rPr>
          <w:rFonts w:cstheme="minorHAnsi"/>
          <w:sz w:val="20"/>
        </w:rPr>
        <w:t xml:space="preserve">managing general agents, other insurance brokers </w:t>
      </w:r>
      <w:r>
        <w:rPr>
          <w:rFonts w:cstheme="minorHAnsi"/>
          <w:sz w:val="20"/>
        </w:rPr>
        <w:t>and third party rating service providers assessing risk, determining eligibility for insurance coverage and setting premiums (“</w:t>
      </w:r>
      <w:r w:rsidRPr="009D7C5A">
        <w:rPr>
          <w:rFonts w:cstheme="minorHAnsi"/>
          <w:b/>
          <w:bCs/>
          <w:sz w:val="20"/>
        </w:rPr>
        <w:t>Underwriting Purposes</w:t>
      </w:r>
      <w:r>
        <w:rPr>
          <w:rFonts w:cstheme="minorHAnsi"/>
          <w:sz w:val="20"/>
        </w:rPr>
        <w:t xml:space="preserve">”) </w:t>
      </w:r>
      <w:r w:rsidRPr="001F4B89">
        <w:rPr>
          <w:rFonts w:cstheme="minorHAnsi"/>
          <w:sz w:val="20"/>
        </w:rPr>
        <w:t xml:space="preserve">and for </w:t>
      </w:r>
      <w:r>
        <w:rPr>
          <w:rFonts w:cstheme="minorHAnsi"/>
          <w:sz w:val="20"/>
        </w:rPr>
        <w:t xml:space="preserve">these entities </w:t>
      </w:r>
      <w:r w:rsidRPr="001F4B89">
        <w:rPr>
          <w:rFonts w:cstheme="minorHAnsi"/>
          <w:sz w:val="20"/>
        </w:rPr>
        <w:t>to compile, aggregate, store, extract, modify and transform my personal information to create anonymized statistical data sets to be used for analytics purposes (“</w:t>
      </w:r>
      <w:r w:rsidRPr="009D7C5A">
        <w:rPr>
          <w:rFonts w:cstheme="minorHAnsi"/>
          <w:b/>
          <w:bCs/>
          <w:sz w:val="20"/>
        </w:rPr>
        <w:t>Analytics Purposes</w:t>
      </w:r>
      <w:r w:rsidRPr="001F4B89">
        <w:rPr>
          <w:rFonts w:cstheme="minorHAnsi"/>
          <w:sz w:val="20"/>
        </w:rPr>
        <w:t>”)</w:t>
      </w:r>
      <w:r w:rsidRPr="00747604">
        <w:rPr>
          <w:rFonts w:cstheme="minorHAnsi"/>
          <w:sz w:val="20"/>
        </w:rPr>
        <w:t>.</w:t>
      </w:r>
      <w:r>
        <w:rPr>
          <w:rFonts w:cstheme="minorHAnsi"/>
          <w:sz w:val="20"/>
        </w:rPr>
        <w:t xml:space="preserve">  </w:t>
      </w:r>
      <w:bookmarkStart w:id="0" w:name="_Hlk137474162"/>
      <w:r>
        <w:rPr>
          <w:rFonts w:cstheme="minorHAnsi"/>
          <w:sz w:val="20"/>
        </w:rPr>
        <w:t xml:space="preserve">Anonymized statistical data sets are no longer considered to be personal information. </w:t>
      </w:r>
      <w:bookmarkEnd w:id="0"/>
      <w:r>
        <w:rPr>
          <w:rFonts w:cstheme="minorHAnsi"/>
          <w:sz w:val="20"/>
        </w:rPr>
        <w:t xml:space="preserve">The Client acknowledges and agrees that this </w:t>
      </w:r>
      <w:r w:rsidRPr="00747604">
        <w:rPr>
          <w:rFonts w:cstheme="minorHAnsi"/>
          <w:sz w:val="20"/>
        </w:rPr>
        <w:t>information will be collected directly from the Client and from third parties such as credit bureaus, the Ministry of Transportation, other insurers</w:t>
      </w:r>
      <w:r>
        <w:rPr>
          <w:rFonts w:cstheme="minorHAnsi"/>
          <w:sz w:val="20"/>
        </w:rPr>
        <w:t>, associations of insurers</w:t>
      </w:r>
      <w:r w:rsidRPr="00747604">
        <w:rPr>
          <w:rFonts w:cstheme="minorHAnsi"/>
          <w:sz w:val="20"/>
        </w:rPr>
        <w:t xml:space="preserve"> and insurance rating service providers. </w:t>
      </w:r>
    </w:p>
    <w:p w14:paraId="654AA8B6" w14:textId="77777777" w:rsidR="001C60E3" w:rsidRPr="00747604" w:rsidRDefault="001C60E3" w:rsidP="001C60E3">
      <w:pPr>
        <w:autoSpaceDE w:val="0"/>
        <w:autoSpaceDN w:val="0"/>
        <w:adjustRightInd w:val="0"/>
        <w:rPr>
          <w:rFonts w:cstheme="minorHAnsi"/>
          <w:sz w:val="20"/>
        </w:rPr>
      </w:pPr>
    </w:p>
    <w:p w14:paraId="7C373836" w14:textId="77777777" w:rsidR="001C60E3" w:rsidRPr="00747604" w:rsidRDefault="001C60E3" w:rsidP="001C60E3">
      <w:pPr>
        <w:autoSpaceDE w:val="0"/>
        <w:autoSpaceDN w:val="0"/>
        <w:adjustRightInd w:val="0"/>
        <w:rPr>
          <w:rFonts w:cstheme="minorHAnsi"/>
          <w:sz w:val="20"/>
        </w:rPr>
      </w:pPr>
      <w:r w:rsidRPr="00747604">
        <w:rPr>
          <w:rFonts w:cstheme="minorHAnsi"/>
          <w:sz w:val="20"/>
        </w:rPr>
        <w:t>FOR AUTOMOBILE CUSTOMERS ONLY. The Client understands that automobile insurers</w:t>
      </w:r>
      <w:r>
        <w:rPr>
          <w:rFonts w:cstheme="minorHAnsi"/>
          <w:sz w:val="20"/>
        </w:rPr>
        <w:t>, associations of automobile insurers</w:t>
      </w:r>
      <w:r w:rsidRPr="00747604">
        <w:rPr>
          <w:rFonts w:cstheme="minorHAnsi"/>
          <w:sz w:val="20"/>
        </w:rPr>
        <w:t xml:space="preserve"> and </w:t>
      </w:r>
      <w:proofErr w:type="gramStart"/>
      <w:r w:rsidRPr="00747604">
        <w:rPr>
          <w:rFonts w:cstheme="minorHAnsi"/>
          <w:sz w:val="20"/>
        </w:rPr>
        <w:t>third party</w:t>
      </w:r>
      <w:proofErr w:type="gramEnd"/>
      <w:r w:rsidRPr="00747604">
        <w:rPr>
          <w:rFonts w:cstheme="minorHAnsi"/>
          <w:sz w:val="20"/>
        </w:rPr>
        <w:t xml:space="preserve"> insurance rating service providers may require up to 25 </w:t>
      </w:r>
      <w:r w:rsidRPr="00747604">
        <w:rPr>
          <w:rFonts w:cstheme="minorHAnsi"/>
          <w:b/>
          <w:bCs/>
          <w:sz w:val="20"/>
        </w:rPr>
        <w:t xml:space="preserve">(or insert # of years consented to by client) </w:t>
      </w:r>
      <w:r w:rsidRPr="00747604">
        <w:rPr>
          <w:rFonts w:cstheme="minorHAnsi"/>
          <w:sz w:val="20"/>
        </w:rPr>
        <w:t xml:space="preserve">years of personal information such as driving record and claims history about all permitted drivers for </w:t>
      </w:r>
      <w:r>
        <w:rPr>
          <w:rFonts w:cstheme="minorHAnsi"/>
          <w:sz w:val="20"/>
        </w:rPr>
        <w:t>Underwriting Purposes</w:t>
      </w:r>
      <w:r w:rsidRPr="00747604">
        <w:rPr>
          <w:rFonts w:cstheme="minorHAnsi"/>
          <w:sz w:val="20"/>
        </w:rPr>
        <w:t xml:space="preserve"> </w:t>
      </w:r>
      <w:r>
        <w:rPr>
          <w:rFonts w:cstheme="minorHAnsi"/>
          <w:sz w:val="20"/>
        </w:rPr>
        <w:t xml:space="preserve">and Analytics Purposes </w:t>
      </w:r>
      <w:r w:rsidRPr="00747604">
        <w:rPr>
          <w:rFonts w:cstheme="minorHAnsi"/>
          <w:sz w:val="20"/>
        </w:rPr>
        <w:t>and the Client agrees to provide the requested information</w:t>
      </w:r>
      <w:r>
        <w:rPr>
          <w:rFonts w:cstheme="minorHAnsi"/>
          <w:sz w:val="20"/>
        </w:rPr>
        <w:t xml:space="preserve"> for those purposes</w:t>
      </w:r>
      <w:r w:rsidRPr="00747604">
        <w:rPr>
          <w:rFonts w:cstheme="minorHAnsi"/>
          <w:sz w:val="20"/>
        </w:rPr>
        <w:t xml:space="preserve">. The Client represents and warrants that the Client has obtained </w:t>
      </w:r>
      <w:r>
        <w:rPr>
          <w:rFonts w:cstheme="minorHAnsi"/>
          <w:sz w:val="20"/>
        </w:rPr>
        <w:t xml:space="preserve">informed </w:t>
      </w:r>
      <w:r w:rsidRPr="00747604">
        <w:rPr>
          <w:rFonts w:cstheme="minorHAnsi"/>
          <w:sz w:val="20"/>
        </w:rPr>
        <w:t xml:space="preserve">consent from </w:t>
      </w:r>
      <w:r>
        <w:rPr>
          <w:rFonts w:cstheme="minorHAnsi"/>
          <w:sz w:val="20"/>
        </w:rPr>
        <w:t xml:space="preserve">all </w:t>
      </w:r>
      <w:r w:rsidRPr="00747604">
        <w:rPr>
          <w:rFonts w:cstheme="minorHAnsi"/>
          <w:sz w:val="20"/>
        </w:rPr>
        <w:t>permitted drivers to also grant this permission in relation to their personal information</w:t>
      </w:r>
      <w:r>
        <w:rPr>
          <w:rFonts w:cstheme="minorHAnsi"/>
          <w:sz w:val="20"/>
        </w:rPr>
        <w:t xml:space="preserve"> for Underwriting Purposes and Analytics Purposes</w:t>
      </w:r>
      <w:r w:rsidRPr="00747604">
        <w:rPr>
          <w:rFonts w:cstheme="minorHAnsi"/>
          <w:sz w:val="20"/>
        </w:rPr>
        <w:t>.</w:t>
      </w:r>
    </w:p>
    <w:p w14:paraId="6D74779C" w14:textId="77777777" w:rsidR="001C60E3" w:rsidRPr="00747604" w:rsidRDefault="001C60E3" w:rsidP="001C60E3">
      <w:pPr>
        <w:autoSpaceDE w:val="0"/>
        <w:autoSpaceDN w:val="0"/>
        <w:adjustRightInd w:val="0"/>
        <w:rPr>
          <w:rFonts w:cstheme="minorHAnsi"/>
          <w:sz w:val="20"/>
        </w:rPr>
      </w:pPr>
    </w:p>
    <w:p w14:paraId="281D8F96" w14:textId="77777777" w:rsidR="001C60E3" w:rsidRPr="00747604" w:rsidRDefault="001C60E3" w:rsidP="001C60E3">
      <w:pPr>
        <w:autoSpaceDE w:val="0"/>
        <w:autoSpaceDN w:val="0"/>
        <w:adjustRightInd w:val="0"/>
        <w:rPr>
          <w:rFonts w:cstheme="minorHAnsi"/>
          <w:sz w:val="20"/>
        </w:rPr>
      </w:pPr>
      <w:bookmarkStart w:id="1" w:name="_Hlk137474214"/>
      <w:r w:rsidRPr="00747604">
        <w:rPr>
          <w:rFonts w:cstheme="minorHAnsi"/>
          <w:sz w:val="20"/>
        </w:rPr>
        <w:t xml:space="preserve">Each of the parties hereto agrees to collect, </w:t>
      </w:r>
      <w:proofErr w:type="gramStart"/>
      <w:r w:rsidRPr="00747604">
        <w:rPr>
          <w:rFonts w:cstheme="minorHAnsi"/>
          <w:sz w:val="20"/>
        </w:rPr>
        <w:t>use</w:t>
      </w:r>
      <w:proofErr w:type="gramEnd"/>
      <w:r w:rsidRPr="00747604">
        <w:rPr>
          <w:rFonts w:cstheme="minorHAnsi"/>
          <w:sz w:val="20"/>
        </w:rPr>
        <w:t xml:space="preserve"> and disclose the personal information of such insured individuals in a manner that complies with </w:t>
      </w:r>
      <w:r>
        <w:rPr>
          <w:rFonts w:cstheme="minorHAnsi"/>
          <w:sz w:val="20"/>
        </w:rPr>
        <w:t xml:space="preserve">this agreement, its privacy policy, </w:t>
      </w:r>
      <w:r w:rsidRPr="00747604">
        <w:rPr>
          <w:rFonts w:cstheme="minorHAnsi"/>
          <w:sz w:val="20"/>
        </w:rPr>
        <w:t xml:space="preserve">the </w:t>
      </w:r>
      <w:r w:rsidRPr="00747604">
        <w:rPr>
          <w:rFonts w:cstheme="minorHAnsi"/>
          <w:i/>
          <w:iCs/>
          <w:sz w:val="20"/>
        </w:rPr>
        <w:t>Personal Information Protection and Electronic Documents Act</w:t>
      </w:r>
      <w:r w:rsidRPr="00747604">
        <w:rPr>
          <w:rFonts w:cstheme="minorHAnsi"/>
          <w:sz w:val="20"/>
        </w:rPr>
        <w:t xml:space="preserve"> and any other applicable privacy laws.</w:t>
      </w:r>
    </w:p>
    <w:bookmarkEnd w:id="1"/>
    <w:p w14:paraId="111A4756" w14:textId="77777777" w:rsidR="001C60E3" w:rsidRPr="00747604" w:rsidRDefault="001C60E3" w:rsidP="001C60E3">
      <w:pPr>
        <w:autoSpaceDE w:val="0"/>
        <w:autoSpaceDN w:val="0"/>
        <w:adjustRightInd w:val="0"/>
        <w:rPr>
          <w:rFonts w:cstheme="minorHAnsi"/>
          <w:sz w:val="20"/>
        </w:rPr>
      </w:pPr>
    </w:p>
    <w:p w14:paraId="382F598D" w14:textId="77777777" w:rsidR="001C60E3" w:rsidRPr="00747604" w:rsidRDefault="001C60E3" w:rsidP="001C60E3">
      <w:pPr>
        <w:autoSpaceDE w:val="0"/>
        <w:autoSpaceDN w:val="0"/>
        <w:adjustRightInd w:val="0"/>
        <w:rPr>
          <w:rFonts w:cstheme="minorHAnsi"/>
          <w:sz w:val="20"/>
        </w:rPr>
      </w:pPr>
      <w:r w:rsidRPr="00747604">
        <w:rPr>
          <w:rFonts w:cstheme="minorHAnsi"/>
          <w:sz w:val="20"/>
        </w:rPr>
        <w:t>The Client further covenants</w:t>
      </w:r>
      <w:r>
        <w:rPr>
          <w:rFonts w:cstheme="minorHAnsi"/>
          <w:sz w:val="20"/>
        </w:rPr>
        <w:t>, represents</w:t>
      </w:r>
      <w:r w:rsidRPr="00747604">
        <w:rPr>
          <w:rFonts w:cstheme="minorHAnsi"/>
          <w:sz w:val="20"/>
        </w:rPr>
        <w:t xml:space="preserve"> and warrants that the Client has obtained and will continue to obtain, the appropriate informed consent from such insured individuals and newly insured individuals to disclose their personal information to the Broker </w:t>
      </w:r>
      <w:r>
        <w:rPr>
          <w:rFonts w:cstheme="minorHAnsi"/>
          <w:sz w:val="20"/>
        </w:rPr>
        <w:t xml:space="preserve">for the Broker to use and further disclose such information and to collect personal information about the insured individuals from third parties as described above </w:t>
      </w:r>
      <w:r w:rsidRPr="00747604">
        <w:rPr>
          <w:rFonts w:cstheme="minorHAnsi"/>
          <w:sz w:val="20"/>
        </w:rPr>
        <w:t xml:space="preserve">for </w:t>
      </w:r>
      <w:r>
        <w:rPr>
          <w:rFonts w:cstheme="minorHAnsi"/>
          <w:sz w:val="20"/>
        </w:rPr>
        <w:t>Underwriting Purposes and Analytics Purposes</w:t>
      </w:r>
      <w:r w:rsidRPr="00747604">
        <w:rPr>
          <w:rFonts w:cstheme="minorHAnsi"/>
          <w:sz w:val="20"/>
        </w:rPr>
        <w:t>.</w:t>
      </w:r>
      <w:r>
        <w:rPr>
          <w:rFonts w:cstheme="minorHAnsi"/>
          <w:sz w:val="20"/>
        </w:rPr>
        <w:t xml:space="preserve"> Withdrawal of consent by an individual may affect continued coverage for that individual.</w:t>
      </w:r>
    </w:p>
    <w:p w14:paraId="0B8B4F9E" w14:textId="77777777" w:rsidR="001C60E3" w:rsidRPr="00747604" w:rsidRDefault="001C60E3" w:rsidP="001C60E3">
      <w:pPr>
        <w:autoSpaceDE w:val="0"/>
        <w:autoSpaceDN w:val="0"/>
        <w:adjustRightInd w:val="0"/>
        <w:rPr>
          <w:rFonts w:cstheme="minorHAnsi"/>
          <w:sz w:val="20"/>
        </w:rPr>
      </w:pPr>
    </w:p>
    <w:p w14:paraId="7A7A0842" w14:textId="77777777" w:rsidR="001C60E3" w:rsidRPr="00747604" w:rsidRDefault="001C60E3" w:rsidP="001C60E3">
      <w:pPr>
        <w:autoSpaceDE w:val="0"/>
        <w:autoSpaceDN w:val="0"/>
        <w:adjustRightInd w:val="0"/>
        <w:rPr>
          <w:rFonts w:cstheme="minorHAnsi"/>
          <w:sz w:val="20"/>
        </w:rPr>
      </w:pPr>
      <w:r w:rsidRPr="00747604">
        <w:rPr>
          <w:rFonts w:cstheme="minorHAnsi"/>
          <w:sz w:val="20"/>
        </w:rPr>
        <w:t>Dated at ____________________________ in the Province/State of ________________ this _____ day of</w:t>
      </w:r>
    </w:p>
    <w:p w14:paraId="369BBE18" w14:textId="77777777" w:rsidR="001C60E3" w:rsidRPr="00747604" w:rsidRDefault="001C60E3" w:rsidP="001C60E3">
      <w:pPr>
        <w:autoSpaceDE w:val="0"/>
        <w:autoSpaceDN w:val="0"/>
        <w:adjustRightInd w:val="0"/>
        <w:rPr>
          <w:rFonts w:cstheme="minorHAnsi"/>
          <w:sz w:val="20"/>
        </w:rPr>
      </w:pPr>
      <w:r w:rsidRPr="00747604">
        <w:rPr>
          <w:rFonts w:cstheme="minorHAnsi"/>
          <w:sz w:val="20"/>
        </w:rPr>
        <w:t>_______________________, 20__.</w:t>
      </w:r>
    </w:p>
    <w:p w14:paraId="67A23292" w14:textId="2EFCBEA1" w:rsidR="001C60E3" w:rsidRPr="00747604" w:rsidRDefault="001C60E3" w:rsidP="001C60E3">
      <w:pPr>
        <w:rPr>
          <w:rFonts w:cstheme="minorHAnsi"/>
          <w:sz w:val="20"/>
        </w:rPr>
      </w:pPr>
    </w:p>
    <w:tbl>
      <w:tblPr>
        <w:tblW w:w="5000" w:type="pct"/>
        <w:tblLook w:val="04A0" w:firstRow="1" w:lastRow="0" w:firstColumn="1" w:lastColumn="0" w:noHBand="0" w:noVBand="1"/>
      </w:tblPr>
      <w:tblGrid>
        <w:gridCol w:w="4680"/>
        <w:gridCol w:w="4680"/>
      </w:tblGrid>
      <w:tr w:rsidR="001C60E3" w:rsidRPr="00A168E0" w14:paraId="2644E880" w14:textId="77777777" w:rsidTr="000D4ABC">
        <w:tc>
          <w:tcPr>
            <w:tcW w:w="2500" w:type="pct"/>
            <w:tcBorders>
              <w:top w:val="nil"/>
              <w:left w:val="nil"/>
              <w:bottom w:val="nil"/>
              <w:right w:val="nil"/>
            </w:tcBorders>
          </w:tcPr>
          <w:p w14:paraId="12E1AC46" w14:textId="77777777" w:rsidR="001C60E3" w:rsidRPr="00747604" w:rsidRDefault="001C60E3" w:rsidP="000D4ABC">
            <w:pPr>
              <w:rPr>
                <w:rFonts w:cstheme="minorHAnsi"/>
                <w:sz w:val="20"/>
              </w:rPr>
            </w:pPr>
          </w:p>
        </w:tc>
        <w:tc>
          <w:tcPr>
            <w:tcW w:w="2500" w:type="pct"/>
            <w:tcBorders>
              <w:top w:val="nil"/>
              <w:left w:val="nil"/>
              <w:bottom w:val="nil"/>
              <w:right w:val="nil"/>
            </w:tcBorders>
          </w:tcPr>
          <w:p w14:paraId="769AA928" w14:textId="77777777" w:rsidR="001C60E3" w:rsidRPr="00747604" w:rsidRDefault="001C60E3" w:rsidP="000D4ABC">
            <w:pPr>
              <w:pStyle w:val="Paragraph"/>
              <w:rPr>
                <w:rFonts w:asciiTheme="minorHAnsi" w:hAnsiTheme="minorHAnsi" w:cstheme="minorHAnsi"/>
                <w:sz w:val="20"/>
                <w:szCs w:val="20"/>
              </w:rPr>
            </w:pPr>
            <w:r w:rsidRPr="00747604">
              <w:rPr>
                <w:rFonts w:asciiTheme="minorHAnsi" w:hAnsiTheme="minorHAnsi" w:cstheme="minorHAnsi"/>
                <w:sz w:val="20"/>
                <w:szCs w:val="20"/>
              </w:rPr>
              <w:t>NAME OF BROKER</w:t>
            </w:r>
          </w:p>
          <w:p w14:paraId="2658586C" w14:textId="77777777" w:rsidR="001C60E3" w:rsidRPr="00747604" w:rsidRDefault="001C60E3" w:rsidP="000D4ABC">
            <w:pPr>
              <w:pStyle w:val="Paragraph"/>
              <w:rPr>
                <w:rFonts w:asciiTheme="minorHAnsi" w:hAnsiTheme="minorHAnsi" w:cstheme="minorHAnsi"/>
                <w:sz w:val="20"/>
                <w:szCs w:val="20"/>
              </w:rPr>
            </w:pPr>
          </w:p>
        </w:tc>
      </w:tr>
      <w:tr w:rsidR="001C60E3" w:rsidRPr="00A168E0" w14:paraId="79B86070" w14:textId="77777777" w:rsidTr="000D4ABC">
        <w:tc>
          <w:tcPr>
            <w:tcW w:w="2500" w:type="pct"/>
            <w:tcBorders>
              <w:top w:val="nil"/>
              <w:left w:val="nil"/>
              <w:bottom w:val="nil"/>
              <w:right w:val="nil"/>
            </w:tcBorders>
          </w:tcPr>
          <w:p w14:paraId="3C9831FE" w14:textId="77777777" w:rsidR="001C60E3" w:rsidRPr="00747604" w:rsidRDefault="001C60E3" w:rsidP="000D4ABC">
            <w:pPr>
              <w:rPr>
                <w:rFonts w:cstheme="minorHAnsi"/>
                <w:sz w:val="20"/>
              </w:rPr>
            </w:pPr>
          </w:p>
        </w:tc>
        <w:tc>
          <w:tcPr>
            <w:tcW w:w="2500" w:type="pct"/>
            <w:tcBorders>
              <w:top w:val="nil"/>
              <w:left w:val="nil"/>
              <w:bottom w:val="nil"/>
              <w:right w:val="nil"/>
            </w:tcBorders>
          </w:tcPr>
          <w:p w14:paraId="35C2BFA8" w14:textId="77777777" w:rsidR="001C60E3" w:rsidRPr="00747604" w:rsidRDefault="001C60E3" w:rsidP="000D4ABC">
            <w:pPr>
              <w:pStyle w:val="Paragraph"/>
              <w:rPr>
                <w:rFonts w:asciiTheme="minorHAnsi" w:hAnsiTheme="minorHAnsi" w:cstheme="minorHAnsi"/>
                <w:sz w:val="20"/>
                <w:szCs w:val="20"/>
              </w:rPr>
            </w:pPr>
            <w:r w:rsidRPr="00747604">
              <w:rPr>
                <w:rFonts w:asciiTheme="minorHAnsi" w:hAnsiTheme="minorHAnsi" w:cstheme="minorHAnsi"/>
                <w:sz w:val="20"/>
                <w:szCs w:val="20"/>
              </w:rPr>
              <w:t>By: _____________________</w:t>
            </w:r>
          </w:p>
          <w:p w14:paraId="0B3F5678" w14:textId="77777777" w:rsidR="001C60E3" w:rsidRPr="00747604" w:rsidRDefault="001C60E3" w:rsidP="000D4ABC">
            <w:pPr>
              <w:pStyle w:val="Paragraph"/>
              <w:rPr>
                <w:rFonts w:asciiTheme="minorHAnsi" w:hAnsiTheme="minorHAnsi" w:cstheme="minorHAnsi"/>
                <w:sz w:val="20"/>
                <w:szCs w:val="20"/>
              </w:rPr>
            </w:pPr>
            <w:r w:rsidRPr="00747604">
              <w:rPr>
                <w:rFonts w:asciiTheme="minorHAnsi" w:hAnsiTheme="minorHAnsi" w:cstheme="minorHAnsi"/>
                <w:sz w:val="20"/>
                <w:szCs w:val="20"/>
              </w:rPr>
              <w:t>Name:</w:t>
            </w:r>
          </w:p>
          <w:p w14:paraId="17E4E32F" w14:textId="77777777" w:rsidR="001C60E3" w:rsidRPr="00747604" w:rsidRDefault="001C60E3" w:rsidP="000D4ABC">
            <w:pPr>
              <w:pStyle w:val="Paragraph"/>
              <w:rPr>
                <w:rFonts w:asciiTheme="minorHAnsi" w:hAnsiTheme="minorHAnsi" w:cstheme="minorHAnsi"/>
                <w:sz w:val="20"/>
                <w:szCs w:val="20"/>
              </w:rPr>
            </w:pPr>
            <w:r w:rsidRPr="00747604">
              <w:rPr>
                <w:rFonts w:asciiTheme="minorHAnsi" w:hAnsiTheme="minorHAnsi" w:cstheme="minorHAnsi"/>
                <w:sz w:val="20"/>
                <w:szCs w:val="20"/>
              </w:rPr>
              <w:t>Title:</w:t>
            </w:r>
          </w:p>
          <w:p w14:paraId="42EC2E48" w14:textId="77777777" w:rsidR="001C60E3" w:rsidRPr="00747604" w:rsidRDefault="001C60E3" w:rsidP="000D4ABC">
            <w:pPr>
              <w:pStyle w:val="Paragraph"/>
              <w:rPr>
                <w:rFonts w:asciiTheme="minorHAnsi" w:hAnsiTheme="minorHAnsi" w:cstheme="minorHAnsi"/>
                <w:sz w:val="20"/>
                <w:szCs w:val="20"/>
              </w:rPr>
            </w:pPr>
          </w:p>
        </w:tc>
      </w:tr>
      <w:tr w:rsidR="001C60E3" w:rsidRPr="00A168E0" w14:paraId="0D73BA9E" w14:textId="77777777" w:rsidTr="000D4ABC">
        <w:tc>
          <w:tcPr>
            <w:tcW w:w="2500" w:type="pct"/>
            <w:tcBorders>
              <w:top w:val="nil"/>
              <w:left w:val="nil"/>
              <w:bottom w:val="nil"/>
              <w:right w:val="nil"/>
            </w:tcBorders>
          </w:tcPr>
          <w:p w14:paraId="31589230" w14:textId="77777777" w:rsidR="001C60E3" w:rsidRPr="00747604" w:rsidRDefault="001C60E3" w:rsidP="000D4ABC">
            <w:pPr>
              <w:rPr>
                <w:rFonts w:cstheme="minorHAnsi"/>
                <w:sz w:val="20"/>
              </w:rPr>
            </w:pPr>
          </w:p>
        </w:tc>
        <w:tc>
          <w:tcPr>
            <w:tcW w:w="2500" w:type="pct"/>
            <w:tcBorders>
              <w:top w:val="nil"/>
              <w:left w:val="nil"/>
              <w:bottom w:val="nil"/>
              <w:right w:val="nil"/>
            </w:tcBorders>
          </w:tcPr>
          <w:p w14:paraId="2DED0BB0" w14:textId="77777777" w:rsidR="001C60E3" w:rsidRPr="00747604" w:rsidRDefault="001C60E3" w:rsidP="000D4ABC">
            <w:pPr>
              <w:pStyle w:val="Paragraph"/>
              <w:rPr>
                <w:rFonts w:asciiTheme="minorHAnsi" w:hAnsiTheme="minorHAnsi" w:cstheme="minorHAnsi"/>
                <w:sz w:val="20"/>
                <w:szCs w:val="20"/>
              </w:rPr>
            </w:pPr>
            <w:r w:rsidRPr="00747604">
              <w:rPr>
                <w:rFonts w:asciiTheme="minorHAnsi" w:hAnsiTheme="minorHAnsi" w:cstheme="minorHAnsi"/>
                <w:sz w:val="20"/>
                <w:szCs w:val="20"/>
              </w:rPr>
              <w:t>NAME OF CLIENT (IF A CORPORATION)</w:t>
            </w:r>
          </w:p>
          <w:p w14:paraId="79E62704" w14:textId="77777777" w:rsidR="001C60E3" w:rsidRPr="00747604" w:rsidRDefault="001C60E3" w:rsidP="000D4ABC">
            <w:pPr>
              <w:pStyle w:val="Paragraph"/>
              <w:rPr>
                <w:rFonts w:asciiTheme="minorHAnsi" w:hAnsiTheme="minorHAnsi" w:cstheme="minorHAnsi"/>
                <w:sz w:val="20"/>
                <w:szCs w:val="20"/>
              </w:rPr>
            </w:pPr>
          </w:p>
        </w:tc>
      </w:tr>
      <w:tr w:rsidR="001C60E3" w:rsidRPr="00A168E0" w14:paraId="72BB6ADC" w14:textId="77777777" w:rsidTr="000D4ABC">
        <w:tc>
          <w:tcPr>
            <w:tcW w:w="2500" w:type="pct"/>
            <w:tcBorders>
              <w:top w:val="nil"/>
              <w:left w:val="nil"/>
              <w:bottom w:val="nil"/>
              <w:right w:val="nil"/>
            </w:tcBorders>
          </w:tcPr>
          <w:p w14:paraId="2BCB041C" w14:textId="77777777" w:rsidR="001C60E3" w:rsidRPr="00747604" w:rsidRDefault="001C60E3" w:rsidP="000D4ABC">
            <w:pPr>
              <w:rPr>
                <w:rFonts w:cstheme="minorHAnsi"/>
                <w:sz w:val="20"/>
              </w:rPr>
            </w:pPr>
          </w:p>
        </w:tc>
        <w:tc>
          <w:tcPr>
            <w:tcW w:w="2500" w:type="pct"/>
            <w:tcBorders>
              <w:top w:val="nil"/>
              <w:left w:val="nil"/>
              <w:bottom w:val="nil"/>
              <w:right w:val="nil"/>
            </w:tcBorders>
          </w:tcPr>
          <w:p w14:paraId="26696F4E" w14:textId="77777777" w:rsidR="001C60E3" w:rsidRPr="00747604" w:rsidRDefault="001C60E3" w:rsidP="000D4ABC">
            <w:pPr>
              <w:pStyle w:val="Paragraph"/>
              <w:rPr>
                <w:rFonts w:asciiTheme="minorHAnsi" w:hAnsiTheme="minorHAnsi" w:cstheme="minorHAnsi"/>
                <w:sz w:val="20"/>
                <w:szCs w:val="20"/>
              </w:rPr>
            </w:pPr>
            <w:r w:rsidRPr="00747604">
              <w:rPr>
                <w:rFonts w:asciiTheme="minorHAnsi" w:hAnsiTheme="minorHAnsi" w:cstheme="minorHAnsi"/>
                <w:sz w:val="20"/>
                <w:szCs w:val="20"/>
              </w:rPr>
              <w:t>By: _____________________</w:t>
            </w:r>
          </w:p>
          <w:p w14:paraId="35DFC19A" w14:textId="77777777" w:rsidR="001C60E3" w:rsidRPr="00747604" w:rsidRDefault="001C60E3" w:rsidP="000D4ABC">
            <w:pPr>
              <w:pStyle w:val="Paragraph"/>
              <w:rPr>
                <w:rFonts w:asciiTheme="minorHAnsi" w:hAnsiTheme="minorHAnsi" w:cstheme="minorHAnsi"/>
                <w:sz w:val="20"/>
                <w:szCs w:val="20"/>
              </w:rPr>
            </w:pPr>
            <w:r w:rsidRPr="00747604">
              <w:rPr>
                <w:rFonts w:asciiTheme="minorHAnsi" w:hAnsiTheme="minorHAnsi" w:cstheme="minorHAnsi"/>
                <w:sz w:val="20"/>
                <w:szCs w:val="20"/>
              </w:rPr>
              <w:t>Name:</w:t>
            </w:r>
          </w:p>
          <w:p w14:paraId="6413089C" w14:textId="77777777" w:rsidR="001C60E3" w:rsidRPr="00747604" w:rsidRDefault="001C60E3" w:rsidP="000D4ABC">
            <w:pPr>
              <w:pStyle w:val="Paragraph"/>
              <w:rPr>
                <w:rFonts w:asciiTheme="minorHAnsi" w:hAnsiTheme="minorHAnsi" w:cstheme="minorHAnsi"/>
                <w:sz w:val="20"/>
                <w:szCs w:val="20"/>
              </w:rPr>
            </w:pPr>
            <w:r w:rsidRPr="00747604">
              <w:rPr>
                <w:rFonts w:asciiTheme="minorHAnsi" w:hAnsiTheme="minorHAnsi" w:cstheme="minorHAnsi"/>
                <w:sz w:val="20"/>
                <w:szCs w:val="20"/>
              </w:rPr>
              <w:t>Title:</w:t>
            </w:r>
          </w:p>
          <w:p w14:paraId="493E3671" w14:textId="77777777" w:rsidR="001C60E3" w:rsidRPr="00747604" w:rsidRDefault="001C60E3" w:rsidP="000D4ABC">
            <w:pPr>
              <w:pStyle w:val="Paragraph"/>
              <w:rPr>
                <w:rFonts w:asciiTheme="minorHAnsi" w:hAnsiTheme="minorHAnsi" w:cstheme="minorHAnsi"/>
                <w:sz w:val="20"/>
                <w:szCs w:val="20"/>
              </w:rPr>
            </w:pPr>
          </w:p>
        </w:tc>
      </w:tr>
    </w:tbl>
    <w:p w14:paraId="1AFF63A6" w14:textId="77777777" w:rsidR="001C60E3" w:rsidRPr="00747604" w:rsidRDefault="001C60E3" w:rsidP="001C60E3">
      <w:pPr>
        <w:autoSpaceDE w:val="0"/>
        <w:autoSpaceDN w:val="0"/>
        <w:adjustRightInd w:val="0"/>
        <w:rPr>
          <w:rFonts w:cstheme="minorHAnsi"/>
          <w:sz w:val="20"/>
        </w:rPr>
      </w:pPr>
    </w:p>
    <w:p w14:paraId="529E962B" w14:textId="77777777" w:rsidR="001C60E3" w:rsidRPr="00747604" w:rsidRDefault="001C60E3" w:rsidP="001C60E3">
      <w:pPr>
        <w:autoSpaceDE w:val="0"/>
        <w:autoSpaceDN w:val="0"/>
        <w:adjustRightInd w:val="0"/>
        <w:rPr>
          <w:rFonts w:cstheme="minorHAnsi"/>
          <w:sz w:val="20"/>
        </w:rPr>
      </w:pPr>
    </w:p>
    <w:tbl>
      <w:tblPr>
        <w:tblW w:w="9360" w:type="dxa"/>
        <w:tblLayout w:type="fixed"/>
        <w:tblCellMar>
          <w:left w:w="0" w:type="dxa"/>
          <w:right w:w="0" w:type="dxa"/>
        </w:tblCellMar>
        <w:tblLook w:val="0000" w:firstRow="0" w:lastRow="0" w:firstColumn="0" w:lastColumn="0" w:noHBand="0" w:noVBand="0"/>
      </w:tblPr>
      <w:tblGrid>
        <w:gridCol w:w="4464"/>
        <w:gridCol w:w="432"/>
        <w:gridCol w:w="4464"/>
      </w:tblGrid>
      <w:tr w:rsidR="001C60E3" w:rsidRPr="00A168E0" w14:paraId="62A2E7CD" w14:textId="77777777" w:rsidTr="000D4ABC">
        <w:trPr>
          <w:cantSplit/>
        </w:trPr>
        <w:tc>
          <w:tcPr>
            <w:tcW w:w="4464" w:type="dxa"/>
          </w:tcPr>
          <w:p w14:paraId="28F3D8AC" w14:textId="77777777" w:rsidR="001C60E3" w:rsidRPr="00747604" w:rsidRDefault="001C60E3" w:rsidP="000D4ABC">
            <w:pPr>
              <w:pStyle w:val="BusinessSignature"/>
              <w:rPr>
                <w:rFonts w:asciiTheme="minorHAnsi" w:hAnsiTheme="minorHAnsi" w:cstheme="minorHAnsi"/>
                <w:sz w:val="20"/>
              </w:rPr>
            </w:pPr>
            <w:bookmarkStart w:id="2" w:name="_mps049769100000000000000000966000000000"/>
            <w:bookmarkStart w:id="3" w:name="_mps110651850000000000000007185000000000" w:colFirst="0" w:colLast="2"/>
          </w:p>
          <w:p w14:paraId="2DCC0B4A" w14:textId="77777777" w:rsidR="001C60E3" w:rsidRPr="00747604" w:rsidRDefault="001C60E3" w:rsidP="000D4ABC">
            <w:pPr>
              <w:pStyle w:val="BusinessSignature"/>
              <w:pBdr>
                <w:top w:val="single" w:sz="4" w:space="1" w:color="auto"/>
              </w:pBdr>
              <w:spacing w:before="480"/>
              <w:rPr>
                <w:rFonts w:asciiTheme="minorHAnsi" w:hAnsiTheme="minorHAnsi" w:cstheme="minorHAnsi"/>
                <w:sz w:val="20"/>
              </w:rPr>
            </w:pPr>
            <w:r w:rsidRPr="00747604">
              <w:rPr>
                <w:rFonts w:asciiTheme="minorHAnsi" w:hAnsiTheme="minorHAnsi" w:cstheme="minorHAnsi"/>
                <w:sz w:val="20"/>
              </w:rPr>
              <w:t>Witness signature</w:t>
            </w:r>
          </w:p>
          <w:p w14:paraId="07D9D055" w14:textId="77777777" w:rsidR="001C60E3" w:rsidRPr="00747604" w:rsidRDefault="001C60E3" w:rsidP="000D4ABC">
            <w:pPr>
              <w:pStyle w:val="BusinessSignature"/>
              <w:tabs>
                <w:tab w:val="clear" w:pos="403"/>
                <w:tab w:val="left" w:pos="1080"/>
              </w:tabs>
              <w:rPr>
                <w:rFonts w:asciiTheme="minorHAnsi" w:hAnsiTheme="minorHAnsi" w:cstheme="minorHAnsi"/>
                <w:sz w:val="20"/>
              </w:rPr>
            </w:pPr>
            <w:r w:rsidRPr="00747604">
              <w:rPr>
                <w:rFonts w:asciiTheme="minorHAnsi" w:hAnsiTheme="minorHAnsi" w:cstheme="minorHAnsi"/>
                <w:sz w:val="20"/>
              </w:rPr>
              <w:t>Name:</w:t>
            </w:r>
            <w:r w:rsidRPr="00747604">
              <w:rPr>
                <w:rFonts w:asciiTheme="minorHAnsi" w:hAnsiTheme="minorHAnsi" w:cstheme="minorHAnsi"/>
                <w:sz w:val="20"/>
              </w:rPr>
              <w:tab/>
            </w:r>
            <w:bookmarkStart w:id="4" w:name="_mpv478267240000010000000000000000000000"/>
            <w:r w:rsidRPr="00747604">
              <w:rPr>
                <w:rFonts w:asciiTheme="minorHAnsi" w:hAnsiTheme="minorHAnsi" w:cstheme="minorHAnsi"/>
                <w:sz w:val="20"/>
                <w:u w:val="single"/>
              </w:rPr>
              <w:t>                              </w:t>
            </w:r>
            <w:bookmarkEnd w:id="4"/>
          </w:p>
          <w:p w14:paraId="4A19F411" w14:textId="77777777" w:rsidR="001C60E3" w:rsidRPr="00747604" w:rsidRDefault="001C60E3" w:rsidP="000D4ABC">
            <w:pPr>
              <w:pStyle w:val="BusinessSignature"/>
              <w:rPr>
                <w:rFonts w:asciiTheme="minorHAnsi" w:hAnsiTheme="minorHAnsi" w:cstheme="minorHAnsi"/>
                <w:i/>
                <w:sz w:val="20"/>
              </w:rPr>
            </w:pPr>
            <w:r w:rsidRPr="00747604">
              <w:rPr>
                <w:rFonts w:asciiTheme="minorHAnsi" w:hAnsiTheme="minorHAnsi" w:cstheme="minorHAnsi"/>
                <w:i/>
                <w:sz w:val="20"/>
              </w:rPr>
              <w:t>(</w:t>
            </w:r>
            <w:proofErr w:type="gramStart"/>
            <w:r w:rsidRPr="00747604">
              <w:rPr>
                <w:rFonts w:asciiTheme="minorHAnsi" w:hAnsiTheme="minorHAnsi" w:cstheme="minorHAnsi"/>
                <w:i/>
                <w:sz w:val="20"/>
              </w:rPr>
              <w:t>please</w:t>
            </w:r>
            <w:proofErr w:type="gramEnd"/>
            <w:r w:rsidRPr="00747604">
              <w:rPr>
                <w:rFonts w:asciiTheme="minorHAnsi" w:hAnsiTheme="minorHAnsi" w:cstheme="minorHAnsi"/>
                <w:i/>
                <w:sz w:val="20"/>
              </w:rPr>
              <w:t xml:space="preserve"> print)</w:t>
            </w:r>
          </w:p>
          <w:p w14:paraId="60B509F0" w14:textId="77777777" w:rsidR="001C60E3" w:rsidRPr="00747604" w:rsidRDefault="001C60E3" w:rsidP="000D4ABC">
            <w:pPr>
              <w:pStyle w:val="BusinessSignatureAddress"/>
              <w:rPr>
                <w:rFonts w:asciiTheme="minorHAnsi" w:hAnsiTheme="minorHAnsi" w:cstheme="minorHAnsi"/>
                <w:sz w:val="20"/>
              </w:rPr>
            </w:pPr>
            <w:r w:rsidRPr="00747604">
              <w:rPr>
                <w:rFonts w:asciiTheme="minorHAnsi" w:hAnsiTheme="minorHAnsi" w:cstheme="minorHAnsi"/>
                <w:sz w:val="20"/>
              </w:rPr>
              <w:t>Address:</w:t>
            </w:r>
            <w:r w:rsidRPr="00747604">
              <w:rPr>
                <w:rFonts w:asciiTheme="minorHAnsi" w:hAnsiTheme="minorHAnsi" w:cstheme="minorHAnsi"/>
                <w:sz w:val="20"/>
              </w:rPr>
              <w:tab/>
            </w:r>
            <w:bookmarkStart w:id="5" w:name="_mpv423089520000020000000000000000000000"/>
            <w:r w:rsidRPr="00747604">
              <w:rPr>
                <w:rFonts w:asciiTheme="minorHAnsi" w:hAnsiTheme="minorHAnsi" w:cstheme="minorHAnsi"/>
                <w:sz w:val="20"/>
                <w:u w:val="single"/>
              </w:rPr>
              <w:t>                              </w:t>
            </w:r>
            <w:bookmarkEnd w:id="5"/>
          </w:p>
          <w:p w14:paraId="1C4B2D42" w14:textId="77777777" w:rsidR="001C60E3" w:rsidRPr="00747604" w:rsidRDefault="001C60E3" w:rsidP="000D4ABC">
            <w:pPr>
              <w:pStyle w:val="BusinessSignature"/>
              <w:tabs>
                <w:tab w:val="clear" w:pos="403"/>
                <w:tab w:val="left" w:pos="1440"/>
              </w:tabs>
              <w:rPr>
                <w:rFonts w:asciiTheme="minorHAnsi" w:hAnsiTheme="minorHAnsi" w:cstheme="minorHAnsi"/>
                <w:sz w:val="20"/>
              </w:rPr>
            </w:pPr>
          </w:p>
        </w:tc>
        <w:tc>
          <w:tcPr>
            <w:tcW w:w="432" w:type="dxa"/>
            <w:vAlign w:val="center"/>
          </w:tcPr>
          <w:p w14:paraId="0B13F421" w14:textId="77777777" w:rsidR="001C60E3" w:rsidRPr="00747604" w:rsidRDefault="001C60E3" w:rsidP="000D4ABC">
            <w:pPr>
              <w:pStyle w:val="BusinessSignature"/>
              <w:rPr>
                <w:rFonts w:asciiTheme="minorHAnsi" w:hAnsiTheme="minorHAnsi" w:cstheme="minorHAnsi"/>
                <w:sz w:val="20"/>
              </w:rPr>
            </w:pPr>
            <w:r>
              <w:rPr>
                <w:rFonts w:asciiTheme="minorHAnsi" w:hAnsiTheme="minorHAnsi" w:cstheme="minorHAnsi"/>
                <w:noProof/>
                <w:sz w:val="20"/>
              </w:rPr>
              <mc:AlternateContent>
                <mc:Choice Requires="wps">
                  <w:drawing>
                    <wp:inline distT="0" distB="0" distL="0" distR="0" wp14:anchorId="5F608B24" wp14:editId="15C6CC29">
                      <wp:extent cx="228600" cy="1225550"/>
                      <wp:effectExtent l="0" t="0" r="12700" b="19050"/>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225550"/>
                              </a:xfrm>
                              <a:prstGeom prst="rightBrace">
                                <a:avLst>
                                  <a:gd name="adj1" fmla="val 44651"/>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B94961A" w14:textId="77777777" w:rsidR="001C60E3" w:rsidRDefault="001C60E3" w:rsidP="001C60E3"/>
                              </w:txbxContent>
                            </wps:txbx>
                            <wps:bodyPr rot="0" vert="horz" wrap="square" lIns="91440" tIns="45720" rIns="91440" bIns="45720" anchor="t" anchorCtr="0" upright="1">
                              <a:noAutofit/>
                            </wps:bodyPr>
                          </wps:wsp>
                        </a:graphicData>
                      </a:graphic>
                    </wp:inline>
                  </w:drawing>
                </mc:Choice>
                <mc:Fallback>
                  <w:pict>
                    <v:shapetype w14:anchorId="5F608B2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width:18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" adj="1799,11012">
                      <v:textbox>
                        <w:txbxContent>
                          <w:p w14:paraId="3B94961A" w14:textId="77777777" w:rsidR="001C60E3" w:rsidRDefault="001C60E3" w:rsidP="001C60E3"/>
                        </w:txbxContent>
                      </v:textbox>
                      <w10:anchorlock/>
                    </v:shape>
                  </w:pict>
                </mc:Fallback>
              </mc:AlternateContent>
            </w:r>
          </w:p>
        </w:tc>
        <w:tc>
          <w:tcPr>
            <w:tcW w:w="4464" w:type="dxa"/>
          </w:tcPr>
          <w:p w14:paraId="17893D7A" w14:textId="77777777" w:rsidR="001C60E3" w:rsidRPr="00747604" w:rsidRDefault="001C60E3" w:rsidP="000D4ABC">
            <w:pPr>
              <w:pStyle w:val="BusinessSignature"/>
              <w:pBdr>
                <w:top w:val="single" w:sz="4" w:space="1" w:color="auto"/>
              </w:pBdr>
              <w:spacing w:before="720"/>
              <w:ind w:left="115"/>
              <w:rPr>
                <w:rFonts w:asciiTheme="minorHAnsi" w:hAnsiTheme="minorHAnsi" w:cstheme="minorHAnsi"/>
                <w:caps/>
                <w:sz w:val="20"/>
              </w:rPr>
            </w:pPr>
            <w:bookmarkStart w:id="6" w:name="_mpv775573440000000000000000000000000000"/>
            <w:r w:rsidRPr="00747604">
              <w:rPr>
                <w:rFonts w:asciiTheme="minorHAnsi" w:hAnsiTheme="minorHAnsi" w:cstheme="minorHAnsi"/>
                <w:caps/>
                <w:sz w:val="20"/>
              </w:rPr>
              <w:t>nAME of client (if an individual)</w:t>
            </w:r>
            <w:bookmarkEnd w:id="6"/>
          </w:p>
          <w:p w14:paraId="07084099" w14:textId="77777777" w:rsidR="001C60E3" w:rsidRPr="00747604" w:rsidRDefault="001C60E3" w:rsidP="000D4ABC">
            <w:pPr>
              <w:pStyle w:val="BusinessSignature"/>
              <w:ind w:left="108"/>
              <w:rPr>
                <w:rFonts w:asciiTheme="minorHAnsi" w:hAnsiTheme="minorHAnsi" w:cstheme="minorHAnsi"/>
                <w:sz w:val="20"/>
              </w:rPr>
            </w:pPr>
          </w:p>
        </w:tc>
      </w:tr>
      <w:bookmarkEnd w:id="2"/>
      <w:bookmarkEnd w:id="3"/>
    </w:tbl>
    <w:p w14:paraId="1EA3827C" w14:textId="77777777" w:rsidR="001C60E3" w:rsidRPr="00211857" w:rsidRDefault="001C60E3" w:rsidP="001C60E3">
      <w:pPr>
        <w:rPr>
          <w:rFonts w:cstheme="minorHAnsi"/>
          <w:sz w:val="20"/>
        </w:rPr>
      </w:pPr>
    </w:p>
    <w:p w14:paraId="2088D726" w14:textId="01D18ED1" w:rsidR="0021282C" w:rsidRPr="00C53F80" w:rsidRDefault="0021282C" w:rsidP="001C60E3">
      <w:pPr>
        <w:rPr>
          <w:rFonts w:ascii="Arial" w:hAnsi="Arial" w:cs="Arial"/>
          <w:i/>
          <w:color w:val="800080"/>
        </w:rPr>
      </w:pPr>
    </w:p>
    <w:p w14:paraId="3CB29749" w14:textId="77777777" w:rsidR="00DB63F8" w:rsidRPr="00DB63F8" w:rsidRDefault="00DB63F8" w:rsidP="003C33E8">
      <w:pPr>
        <w:rPr>
          <w:rFonts w:ascii="Arial" w:hAnsi="Arial" w:cs="Arial"/>
          <w:sz w:val="20"/>
          <w:szCs w:val="20"/>
          <w:lang w:val="en-CA"/>
        </w:rPr>
      </w:pPr>
    </w:p>
    <w:sectPr w:rsidR="00DB63F8" w:rsidRPr="00DB63F8" w:rsidSect="001C60E3">
      <w:headerReference w:type="default" r:id="rId10"/>
      <w:pgSz w:w="12240" w:h="15840"/>
      <w:pgMar w:top="19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1A0FC" w14:textId="77777777" w:rsidR="007574C4" w:rsidRDefault="007574C4" w:rsidP="003C33E8">
      <w:r>
        <w:separator/>
      </w:r>
    </w:p>
  </w:endnote>
  <w:endnote w:type="continuationSeparator" w:id="0">
    <w:p w14:paraId="04D0ACD5" w14:textId="77777777" w:rsidR="007574C4" w:rsidRDefault="007574C4" w:rsidP="003C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0750" w14:textId="77777777" w:rsidR="007574C4" w:rsidRDefault="007574C4" w:rsidP="003C33E8">
      <w:r>
        <w:separator/>
      </w:r>
    </w:p>
  </w:footnote>
  <w:footnote w:type="continuationSeparator" w:id="0">
    <w:p w14:paraId="62408122" w14:textId="77777777" w:rsidR="007574C4" w:rsidRDefault="007574C4" w:rsidP="003C3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EDC9" w14:textId="77777777" w:rsidR="003C33E8" w:rsidRDefault="00D228F9">
    <w:pPr>
      <w:pStyle w:val="Header"/>
    </w:pPr>
    <w:r>
      <w:rPr>
        <w:noProof/>
      </w:rPr>
      <w:drawing>
        <wp:anchor distT="0" distB="0" distL="114300" distR="114300" simplePos="0" relativeHeight="251658239" behindDoc="1" locked="0" layoutInCell="1" allowOverlap="1" wp14:anchorId="7A943EAC" wp14:editId="24354D23">
          <wp:simplePos x="0" y="0"/>
          <wp:positionH relativeFrom="column">
            <wp:posOffset>-517525</wp:posOffset>
          </wp:positionH>
          <wp:positionV relativeFrom="paragraph">
            <wp:posOffset>-104140</wp:posOffset>
          </wp:positionV>
          <wp:extent cx="3886835" cy="711200"/>
          <wp:effectExtent l="0" t="0" r="0" b="0"/>
          <wp:wrapThrough wrapText="bothSides">
            <wp:wrapPolygon edited="0">
              <wp:start x="0" y="0"/>
              <wp:lineTo x="0" y="18514"/>
              <wp:lineTo x="8187" y="20829"/>
              <wp:lineTo x="8893" y="20829"/>
              <wp:lineTo x="13692" y="20829"/>
              <wp:lineTo x="16656" y="17743"/>
              <wp:lineTo x="16515" y="12343"/>
              <wp:lineTo x="21455" y="12343"/>
              <wp:lineTo x="21455" y="4629"/>
              <wp:lineTo x="889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el_gradient.png"/>
                  <pic:cNvPicPr/>
                </pic:nvPicPr>
                <pic:blipFill>
                  <a:blip r:embed="rId1">
                    <a:extLst>
                      <a:ext uri="{28A0092B-C50C-407E-A947-70E740481C1C}">
                        <a14:useLocalDpi xmlns:a14="http://schemas.microsoft.com/office/drawing/2010/main" val="0"/>
                      </a:ext>
                    </a:extLst>
                  </a:blip>
                  <a:stretch>
                    <a:fillRect/>
                  </a:stretch>
                </pic:blipFill>
                <pic:spPr>
                  <a:xfrm>
                    <a:off x="0" y="0"/>
                    <a:ext cx="3886835" cy="71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140"/>
    <w:multiLevelType w:val="hybridMultilevel"/>
    <w:tmpl w:val="A1C22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B80B13"/>
    <w:multiLevelType w:val="hybridMultilevel"/>
    <w:tmpl w:val="EFD67430"/>
    <w:lvl w:ilvl="0" w:tplc="7178843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4A1559"/>
    <w:multiLevelType w:val="hybridMultilevel"/>
    <w:tmpl w:val="6044A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1D1CB0"/>
    <w:multiLevelType w:val="hybridMultilevel"/>
    <w:tmpl w:val="616852A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B344AC0"/>
    <w:multiLevelType w:val="hybridMultilevel"/>
    <w:tmpl w:val="E7F40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512B9C"/>
    <w:multiLevelType w:val="hybridMultilevel"/>
    <w:tmpl w:val="7B1C653A"/>
    <w:lvl w:ilvl="0" w:tplc="D9B477C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8156E5"/>
    <w:multiLevelType w:val="hybridMultilevel"/>
    <w:tmpl w:val="7C08AD16"/>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4E9C0182"/>
    <w:multiLevelType w:val="hybridMultilevel"/>
    <w:tmpl w:val="E208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4B3B69"/>
    <w:multiLevelType w:val="hybridMultilevel"/>
    <w:tmpl w:val="E1C4C508"/>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65565E7F"/>
    <w:multiLevelType w:val="hybridMultilevel"/>
    <w:tmpl w:val="F9C0E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65F58"/>
    <w:multiLevelType w:val="hybridMultilevel"/>
    <w:tmpl w:val="9F8C5932"/>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7E6967EE"/>
    <w:multiLevelType w:val="hybridMultilevel"/>
    <w:tmpl w:val="B1C68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1048556">
    <w:abstractNumId w:val="9"/>
  </w:num>
  <w:num w:numId="2" w16cid:durableId="1201554549">
    <w:abstractNumId w:val="0"/>
  </w:num>
  <w:num w:numId="3" w16cid:durableId="1509101238">
    <w:abstractNumId w:val="6"/>
    <w:lvlOverride w:ilvl="0"/>
    <w:lvlOverride w:ilvl="1">
      <w:startOverride w:val="1"/>
    </w:lvlOverride>
    <w:lvlOverride w:ilvl="2"/>
    <w:lvlOverride w:ilvl="3"/>
    <w:lvlOverride w:ilvl="4"/>
    <w:lvlOverride w:ilvl="5"/>
    <w:lvlOverride w:ilvl="6"/>
    <w:lvlOverride w:ilvl="7"/>
    <w:lvlOverride w:ilvl="8"/>
  </w:num>
  <w:num w:numId="4" w16cid:durableId="723794479">
    <w:abstractNumId w:val="2"/>
  </w:num>
  <w:num w:numId="5" w16cid:durableId="1487624173">
    <w:abstractNumId w:val="4"/>
  </w:num>
  <w:num w:numId="6" w16cid:durableId="2146921897">
    <w:abstractNumId w:val="10"/>
  </w:num>
  <w:num w:numId="7" w16cid:durableId="896433093">
    <w:abstractNumId w:val="7"/>
  </w:num>
  <w:num w:numId="8" w16cid:durableId="963194032">
    <w:abstractNumId w:val="3"/>
  </w:num>
  <w:num w:numId="9" w16cid:durableId="1183520456">
    <w:abstractNumId w:val="11"/>
  </w:num>
  <w:num w:numId="10" w16cid:durableId="1326279819">
    <w:abstractNumId w:val="8"/>
  </w:num>
  <w:num w:numId="11" w16cid:durableId="1337926387">
    <w:abstractNumId w:val="5"/>
  </w:num>
  <w:num w:numId="12" w16cid:durableId="338779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E3"/>
    <w:rsid w:val="00082E9B"/>
    <w:rsid w:val="001C60E3"/>
    <w:rsid w:val="0021282C"/>
    <w:rsid w:val="00245104"/>
    <w:rsid w:val="003C33E8"/>
    <w:rsid w:val="00407A23"/>
    <w:rsid w:val="007574C4"/>
    <w:rsid w:val="0078190C"/>
    <w:rsid w:val="009908EE"/>
    <w:rsid w:val="00B35948"/>
    <w:rsid w:val="00B744BE"/>
    <w:rsid w:val="00B803A7"/>
    <w:rsid w:val="00C911D7"/>
    <w:rsid w:val="00CE74CE"/>
    <w:rsid w:val="00D228F9"/>
    <w:rsid w:val="00DB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50E46"/>
  <w14:defaultImageDpi w14:val="32767"/>
  <w15:docId w15:val="{1D2FA1E7-FEA4-B34E-953E-6F3A51D5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63F8"/>
    <w:pPr>
      <w:keepNext/>
      <w:jc w:val="center"/>
      <w:outlineLvl w:val="0"/>
    </w:pPr>
    <w:rPr>
      <w:rFonts w:ascii="Times New Roman" w:eastAsia="Times New Roman" w:hAnsi="Times New Roman" w:cs="Times New Roman"/>
      <w:b/>
      <w:sz w:val="36"/>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3E8"/>
    <w:pPr>
      <w:tabs>
        <w:tab w:val="center" w:pos="4680"/>
        <w:tab w:val="right" w:pos="9360"/>
      </w:tabs>
    </w:pPr>
  </w:style>
  <w:style w:type="character" w:customStyle="1" w:styleId="HeaderChar">
    <w:name w:val="Header Char"/>
    <w:basedOn w:val="DefaultParagraphFont"/>
    <w:link w:val="Header"/>
    <w:uiPriority w:val="99"/>
    <w:rsid w:val="003C33E8"/>
  </w:style>
  <w:style w:type="paragraph" w:styleId="Footer">
    <w:name w:val="footer"/>
    <w:basedOn w:val="Normal"/>
    <w:link w:val="FooterChar"/>
    <w:uiPriority w:val="99"/>
    <w:unhideWhenUsed/>
    <w:rsid w:val="003C33E8"/>
    <w:pPr>
      <w:tabs>
        <w:tab w:val="center" w:pos="4680"/>
        <w:tab w:val="right" w:pos="9360"/>
      </w:tabs>
    </w:pPr>
  </w:style>
  <w:style w:type="character" w:customStyle="1" w:styleId="FooterChar">
    <w:name w:val="Footer Char"/>
    <w:basedOn w:val="DefaultParagraphFont"/>
    <w:link w:val="Footer"/>
    <w:uiPriority w:val="99"/>
    <w:rsid w:val="003C33E8"/>
  </w:style>
  <w:style w:type="paragraph" w:styleId="ListParagraph">
    <w:name w:val="List Paragraph"/>
    <w:aliases w:val="Unordered List Level 1"/>
    <w:basedOn w:val="Normal"/>
    <w:link w:val="ListParagraphChar"/>
    <w:uiPriority w:val="34"/>
    <w:qFormat/>
    <w:rsid w:val="00C911D7"/>
    <w:pPr>
      <w:ind w:left="720"/>
      <w:contextualSpacing/>
    </w:pPr>
  </w:style>
  <w:style w:type="character" w:styleId="Hyperlink">
    <w:name w:val="Hyperlink"/>
    <w:semiHidden/>
    <w:unhideWhenUsed/>
    <w:rsid w:val="00DB63F8"/>
    <w:rPr>
      <w:color w:val="0000FF"/>
      <w:u w:val="single"/>
    </w:rPr>
  </w:style>
  <w:style w:type="paragraph" w:styleId="BodyTextIndent">
    <w:name w:val="Body Text Indent"/>
    <w:basedOn w:val="Normal"/>
    <w:link w:val="BodyTextIndentChar"/>
    <w:semiHidden/>
    <w:unhideWhenUsed/>
    <w:rsid w:val="00DB63F8"/>
    <w:pPr>
      <w:ind w:left="720"/>
    </w:pPr>
    <w:rPr>
      <w:rFonts w:ascii="Times New Roman" w:eastAsia="Times New Roman" w:hAnsi="Times New Roman" w:cs="Times New Roman"/>
      <w:szCs w:val="20"/>
      <w:lang w:val="en-CA"/>
    </w:rPr>
  </w:style>
  <w:style w:type="character" w:customStyle="1" w:styleId="BodyTextIndentChar">
    <w:name w:val="Body Text Indent Char"/>
    <w:basedOn w:val="DefaultParagraphFont"/>
    <w:link w:val="BodyTextIndent"/>
    <w:semiHidden/>
    <w:rsid w:val="00DB63F8"/>
    <w:rPr>
      <w:rFonts w:ascii="Times New Roman" w:eastAsia="Times New Roman" w:hAnsi="Times New Roman" w:cs="Times New Roman"/>
      <w:szCs w:val="20"/>
      <w:lang w:val="en-CA"/>
    </w:rPr>
  </w:style>
  <w:style w:type="character" w:customStyle="1" w:styleId="ListParagraphChar">
    <w:name w:val="List Paragraph Char"/>
    <w:aliases w:val="Unordered List Level 1 Char"/>
    <w:link w:val="ListParagraph"/>
    <w:uiPriority w:val="34"/>
    <w:locked/>
    <w:rsid w:val="00DB63F8"/>
  </w:style>
  <w:style w:type="character" w:customStyle="1" w:styleId="Heading1Char">
    <w:name w:val="Heading 1 Char"/>
    <w:basedOn w:val="DefaultParagraphFont"/>
    <w:link w:val="Heading1"/>
    <w:rsid w:val="00DB63F8"/>
    <w:rPr>
      <w:rFonts w:ascii="Times New Roman" w:eastAsia="Times New Roman" w:hAnsi="Times New Roman" w:cs="Times New Roman"/>
      <w:b/>
      <w:sz w:val="36"/>
      <w:u w:val="single"/>
      <w:lang w:val="en-CA"/>
    </w:rPr>
  </w:style>
  <w:style w:type="paragraph" w:customStyle="1" w:styleId="BusinessSignature">
    <w:name w:val="Business Signature"/>
    <w:basedOn w:val="Normal"/>
    <w:rsid w:val="001C60E3"/>
    <w:pPr>
      <w:tabs>
        <w:tab w:val="left" w:pos="403"/>
        <w:tab w:val="right" w:pos="4320"/>
      </w:tabs>
    </w:pPr>
    <w:rPr>
      <w:rFonts w:ascii="Arial" w:eastAsia="Times New Roman" w:hAnsi="Arial" w:cs="Times New Roman"/>
      <w:sz w:val="22"/>
      <w:szCs w:val="20"/>
      <w:lang w:val="en-CA"/>
    </w:rPr>
  </w:style>
  <w:style w:type="paragraph" w:customStyle="1" w:styleId="BusinessSignatureAddress">
    <w:name w:val="Business Signature Address"/>
    <w:basedOn w:val="BusinessSignature"/>
    <w:rsid w:val="001C60E3"/>
    <w:pPr>
      <w:tabs>
        <w:tab w:val="clear" w:pos="403"/>
        <w:tab w:val="left" w:pos="1080"/>
      </w:tabs>
      <w:ind w:left="1080" w:hanging="1080"/>
    </w:pPr>
  </w:style>
  <w:style w:type="paragraph" w:customStyle="1" w:styleId="Paragraph">
    <w:name w:val="Paragraph"/>
    <w:link w:val="ParagraphChar1"/>
    <w:qFormat/>
    <w:rsid w:val="001C60E3"/>
    <w:pPr>
      <w:spacing w:before="120"/>
    </w:pPr>
    <w:rPr>
      <w:rFonts w:ascii="Times New Roman" w:eastAsia="Times New Roman" w:hAnsi="Times New Roman" w:cs="Times New Roman"/>
      <w:color w:val="000000"/>
      <w:lang w:val="en-CA" w:eastAsia="en-CA"/>
    </w:rPr>
  </w:style>
  <w:style w:type="character" w:customStyle="1" w:styleId="ParagraphChar1">
    <w:name w:val="Paragraph Char1"/>
    <w:link w:val="Paragraph"/>
    <w:rsid w:val="001C60E3"/>
    <w:rPr>
      <w:rFonts w:ascii="Times New Roman" w:eastAsia="Times New Roman" w:hAnsi="Times New Roman" w:cs="Times New Roman"/>
      <w:color w:val="00000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533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ntentmarketing/Library/Group%20Containers/UBF8T346G9.Office/User%20Content.localized/Templates.localized/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ED02A9AC2E1E43BEB74AAB06E51500" ma:contentTypeVersion="10" ma:contentTypeDescription="Create a new document." ma:contentTypeScope="" ma:versionID="673925a5c465831d45a483e2c3f6fb18">
  <xsd:schema xmlns:xsd="http://www.w3.org/2001/XMLSchema" xmlns:xs="http://www.w3.org/2001/XMLSchema" xmlns:p="http://schemas.microsoft.com/office/2006/metadata/properties" xmlns:ns2="4556c8f5-da46-440d-adf1-6161a89e215e" targetNamespace="http://schemas.microsoft.com/office/2006/metadata/properties" ma:root="true" ma:fieldsID="be5cd37b5b3472f2c34032d961575564" ns2:_="">
    <xsd:import namespace="4556c8f5-da46-440d-adf1-6161a89e2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6c8f5-da46-440d-adf1-6161a89e2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77121-7506-4551-8C82-D42004EB70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7DB03F-D276-4F7E-8137-DC82E1FE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6c8f5-da46-440d-adf1-6161a89e2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01DA4-A221-43D6-9FE3-ABF1DCF81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Letterhead.dotx</Template>
  <TotalTime>2</TotalTime>
  <Pages>2</Pages>
  <Words>585</Words>
  <Characters>2883</Characters>
  <Application>Microsoft Office Word</Application>
  <DocSecurity>0</DocSecurity>
  <Lines>67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Jeff Toth</cp:lastModifiedBy>
  <cp:revision>1</cp:revision>
  <cp:lastPrinted>2019-07-29T20:40:00Z</cp:lastPrinted>
  <dcterms:created xsi:type="dcterms:W3CDTF">2023-07-07T19:29:00Z</dcterms:created>
  <dcterms:modified xsi:type="dcterms:W3CDTF">2023-07-07T19:34:00Z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0x01010094ED02A9AC2E1E43BEB74AAB06E51500</vt:lpwstr>
  </property>
</Properties>
</file>